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EA55A" w14:textId="77777777" w:rsidR="00622094" w:rsidRDefault="0062209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1A291D" w:rsidRPr="00B743B6">
        <w:rPr>
          <w:b/>
          <w:bCs/>
          <w:sz w:val="24"/>
          <w:szCs w:val="24"/>
        </w:rPr>
        <w:t>nformation zum Verhalten in Videokonferenzen</w:t>
      </w:r>
    </w:p>
    <w:p w14:paraId="6A917783" w14:textId="360CAFBD" w:rsidR="00FC061A" w:rsidRDefault="00B90A87">
      <w:r>
        <w:br/>
      </w:r>
      <w:r w:rsidR="00FC061A">
        <w:t>Sehr geehrte Eltern und Erziehungsberechtigte,</w:t>
      </w:r>
      <w:r w:rsidR="00FC061A">
        <w:br/>
        <w:t>liebe Schülerinnen und Schüler,</w:t>
      </w:r>
    </w:p>
    <w:p w14:paraId="491A8647" w14:textId="42951329" w:rsidR="001A291D" w:rsidRDefault="0080325E" w:rsidP="001A291D">
      <w:r>
        <w:rPr>
          <w:noProof/>
        </w:rPr>
        <w:drawing>
          <wp:anchor distT="0" distB="0" distL="114300" distR="114300" simplePos="0" relativeHeight="251658241" behindDoc="0" locked="0" layoutInCell="1" allowOverlap="1" wp14:anchorId="216225C9" wp14:editId="2C092D84">
            <wp:simplePos x="0" y="0"/>
            <wp:positionH relativeFrom="margin">
              <wp:align>left</wp:align>
            </wp:positionH>
            <wp:positionV relativeFrom="paragraph">
              <wp:posOffset>59690</wp:posOffset>
            </wp:positionV>
            <wp:extent cx="1438275" cy="990600"/>
            <wp:effectExtent l="0" t="0" r="0" b="0"/>
            <wp:wrapSquare wrapText="bothSides"/>
            <wp:docPr id="2" name="Grafik 2" descr="Online, Lernen, Anruf, Webinar, E-Learning, Technolo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line, Lernen, Anruf, Webinar, E-Learning, Technologi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0" r="9665" b="2003"/>
                    <a:stretch/>
                  </pic:blipFill>
                  <pic:spPr bwMode="auto">
                    <a:xfrm>
                      <a:off x="0" y="0"/>
                      <a:ext cx="1449487" cy="99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91D">
        <w:t xml:space="preserve">im Distanzunterricht führen wir mit unseren Schülerinnen und Schülern Videokonferenzen durch. Das kann eine Konferenz zwischen Lehrkraft und </w:t>
      </w:r>
      <w:proofErr w:type="spellStart"/>
      <w:r w:rsidR="001A291D">
        <w:t>Schüler</w:t>
      </w:r>
      <w:r w:rsidR="7516CAFD">
        <w:t>I</w:t>
      </w:r>
      <w:r w:rsidR="001A291D">
        <w:t>n</w:t>
      </w:r>
      <w:proofErr w:type="spellEnd"/>
      <w:r w:rsidR="001A291D">
        <w:t xml:space="preserve"> sein oder auch zwischen der Lehrkraft und mehreren Schülerinnen und Schülern. </w:t>
      </w:r>
      <w:r w:rsidR="00DE0364">
        <w:t>Sie haben eine Einwilligung unterzeichnet</w:t>
      </w:r>
      <w:r w:rsidR="001A291D">
        <w:t>, dass Ihr Kind an Videokonferenzen teilnehmen darf, mit Bild und Ton oder vielleicht auch nur mit Ton.</w:t>
      </w:r>
    </w:p>
    <w:p w14:paraId="202B52D7" w14:textId="5A0D7AD8" w:rsidR="001A291D" w:rsidRPr="0038306A" w:rsidRDefault="00B90A87" w:rsidP="003D617C">
      <w:pPr>
        <w:jc w:val="center"/>
        <w:rPr>
          <w:b/>
          <w:bCs/>
          <w:u w:val="single"/>
        </w:rPr>
      </w:pPr>
      <w:r>
        <w:rPr>
          <w:b/>
          <w:bCs/>
        </w:rPr>
        <w:br/>
      </w:r>
      <w:r w:rsidR="001A291D" w:rsidRPr="3111420B">
        <w:rPr>
          <w:b/>
          <w:bCs/>
        </w:rPr>
        <w:t>Videokonferenzen sind ein sehr sensibles Thema und niemand möchte, dass Inhalte aus einer Videokonferenz den Kreis der Teilnehmer</w:t>
      </w:r>
      <w:r w:rsidR="14CD3010" w:rsidRPr="3111420B">
        <w:rPr>
          <w:b/>
          <w:bCs/>
        </w:rPr>
        <w:t>Innen</w:t>
      </w:r>
      <w:r w:rsidR="001A291D" w:rsidRPr="3111420B">
        <w:rPr>
          <w:b/>
          <w:bCs/>
        </w:rPr>
        <w:t xml:space="preserve"> verlassen.</w:t>
      </w:r>
      <w:r w:rsidR="002F2575">
        <w:rPr>
          <w:b/>
          <w:bCs/>
        </w:rPr>
        <w:br/>
      </w:r>
      <w:r w:rsidR="647681AE" w:rsidRPr="0038306A">
        <w:rPr>
          <w:b/>
          <w:bCs/>
          <w:u w:val="single"/>
        </w:rPr>
        <w:t xml:space="preserve">Bei sämtlichen Inhalten einer Videokonferenz handelt es sich um </w:t>
      </w:r>
      <w:r w:rsidR="33A12712" w:rsidRPr="0038306A">
        <w:rPr>
          <w:b/>
          <w:bCs/>
          <w:u w:val="single"/>
        </w:rPr>
        <w:t>vertrauliche Daten.</w:t>
      </w:r>
    </w:p>
    <w:p w14:paraId="717F57C6" w14:textId="209F4AE4" w:rsidR="001A291D" w:rsidRPr="001A291D" w:rsidRDefault="00B90A87" w:rsidP="00D70B70">
      <w:r>
        <w:br/>
      </w:r>
      <w:r w:rsidR="00EF2367">
        <w:t xml:space="preserve">Mit </w:t>
      </w:r>
      <w:r w:rsidR="00A95175">
        <w:t xml:space="preserve">der </w:t>
      </w:r>
      <w:r w:rsidR="31033C44">
        <w:t xml:space="preserve">Nutzung von </w:t>
      </w:r>
      <w:r w:rsidR="002C4682">
        <w:t xml:space="preserve">Microsoft </w:t>
      </w:r>
      <w:r w:rsidR="31033C44">
        <w:t>O</w:t>
      </w:r>
      <w:r w:rsidR="00A95175">
        <w:t xml:space="preserve">ffice </w:t>
      </w:r>
      <w:r w:rsidR="31033C44">
        <w:t xml:space="preserve">365 </w:t>
      </w:r>
      <w:r w:rsidR="00EF2367">
        <w:t>haben Sie</w:t>
      </w:r>
      <w:r w:rsidR="002B78FC">
        <w:t xml:space="preserve"> sich bereits verpflichtet,</w:t>
      </w:r>
      <w:r w:rsidR="00EF2367">
        <w:t xml:space="preserve"> </w:t>
      </w:r>
      <w:r w:rsidR="002B78FC">
        <w:t xml:space="preserve">die </w:t>
      </w:r>
      <w:r w:rsidR="00D70B70">
        <w:t xml:space="preserve">Nutzungsordnung </w:t>
      </w:r>
      <w:r w:rsidR="009061D7">
        <w:t xml:space="preserve">für </w:t>
      </w:r>
      <w:r w:rsidR="00D70B70">
        <w:t>die Verwendung von MICROSOFT OFFICE 365</w:t>
      </w:r>
      <w:r w:rsidR="009061D7">
        <w:t xml:space="preserve"> einzuhalten</w:t>
      </w:r>
      <w:r w:rsidR="0000469C">
        <w:t>.</w:t>
      </w:r>
      <w:r w:rsidR="5F50D714">
        <w:t xml:space="preserve"> </w:t>
      </w:r>
      <w:r w:rsidR="00370B80">
        <w:t xml:space="preserve">Die Praxis zeigt, dass es notwendig ist, zum Schutz aller Beteiligten </w:t>
      </w:r>
      <w:r w:rsidR="00442A99">
        <w:t xml:space="preserve">nochmals </w:t>
      </w:r>
      <w:r w:rsidR="0000469C">
        <w:t xml:space="preserve">an die </w:t>
      </w:r>
      <w:r w:rsidR="001A291D">
        <w:t xml:space="preserve">wichtigsten </w:t>
      </w:r>
      <w:r w:rsidR="003F2899">
        <w:t>Bestimmungen</w:t>
      </w:r>
      <w:r w:rsidR="001A291D">
        <w:t xml:space="preserve"> </w:t>
      </w:r>
      <w:r w:rsidR="00442A99">
        <w:t xml:space="preserve">zu </w:t>
      </w:r>
      <w:r w:rsidR="0000469C">
        <w:t>erinnern</w:t>
      </w:r>
      <w:r w:rsidR="001A291D">
        <w:t xml:space="preserve">. </w:t>
      </w:r>
    </w:p>
    <w:p w14:paraId="530CC484" w14:textId="1D0C4301" w:rsidR="001A291D" w:rsidRDefault="001A291D" w:rsidP="001A291D">
      <w:pPr>
        <w:rPr>
          <w:b/>
          <w:bCs/>
        </w:rPr>
      </w:pPr>
      <w:r w:rsidRPr="3111420B">
        <w:rPr>
          <w:b/>
          <w:bCs/>
        </w:rPr>
        <w:t>Sie gelten für Schüler</w:t>
      </w:r>
      <w:r w:rsidR="1F49BDFE" w:rsidRPr="3111420B">
        <w:rPr>
          <w:b/>
          <w:bCs/>
        </w:rPr>
        <w:t xml:space="preserve">Innen, </w:t>
      </w:r>
      <w:r w:rsidRPr="3111420B">
        <w:rPr>
          <w:b/>
          <w:bCs/>
          <w:u w:val="single"/>
        </w:rPr>
        <w:t>Eltern</w:t>
      </w:r>
      <w:r w:rsidR="275265F8" w:rsidRPr="3111420B">
        <w:rPr>
          <w:b/>
          <w:bCs/>
          <w:u w:val="single"/>
        </w:rPr>
        <w:t xml:space="preserve"> und sonstige anwesende Personen</w:t>
      </w:r>
      <w:r w:rsidR="0080325E" w:rsidRPr="3111420B">
        <w:rPr>
          <w:b/>
          <w:bCs/>
        </w:rPr>
        <w:t>!</w:t>
      </w:r>
    </w:p>
    <w:p w14:paraId="29006EB9" w14:textId="7EB4EA27" w:rsidR="0080325E" w:rsidRDefault="00FC061A" w:rsidP="001A29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62819E9" wp14:editId="359FA63E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4762500" cy="2305050"/>
                <wp:effectExtent l="0" t="0" r="19050" b="1905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305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C2D28" w14:textId="75060745" w:rsidR="0080325E" w:rsidRPr="0080325E" w:rsidRDefault="00CC6455" w:rsidP="0080325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BESTIMMUNGEN</w:t>
                            </w:r>
                          </w:p>
                          <w:p w14:paraId="0BD34D3C" w14:textId="4621C88A" w:rsidR="001C6B6C" w:rsidRDefault="0080325E" w:rsidP="001C6B6C">
                            <w:pPr>
                              <w:jc w:val="center"/>
                            </w:pPr>
                            <w:r>
                              <w:t xml:space="preserve">Von Videokonferenzen dürfen </w:t>
                            </w:r>
                            <w:r w:rsidRPr="0080325E">
                              <w:rPr>
                                <w:b/>
                                <w:bCs/>
                              </w:rPr>
                              <w:t>keine Aufnahmen</w:t>
                            </w:r>
                            <w:r>
                              <w:t xml:space="preserve"> und </w:t>
                            </w:r>
                            <w:r w:rsidRPr="0080325E">
                              <w:rPr>
                                <w:b/>
                                <w:bCs/>
                              </w:rPr>
                              <w:t>keine Mitschnitte</w:t>
                            </w:r>
                            <w:r>
                              <w:t xml:space="preserve"> angefertigt werden! An Videokonferenzen nehmen </w:t>
                            </w:r>
                            <w:r w:rsidRPr="0080325E">
                              <w:rPr>
                                <w:b/>
                                <w:bCs/>
                              </w:rPr>
                              <w:t xml:space="preserve">nur Lehrkräfte und </w:t>
                            </w:r>
                            <w:r w:rsidRPr="006D0EEE">
                              <w:rPr>
                                <w:b/>
                                <w:bCs/>
                              </w:rPr>
                              <w:t>Schüler</w:t>
                            </w:r>
                            <w:r w:rsidR="006D0EEE" w:rsidRPr="006D0EEE">
                              <w:rPr>
                                <w:b/>
                              </w:rPr>
                              <w:t>Innen</w:t>
                            </w:r>
                            <w:r w:rsidR="006D0EEE">
                              <w:t xml:space="preserve"> </w:t>
                            </w:r>
                            <w:r>
                              <w:t xml:space="preserve">der Klasse teil. Es befindet sich sonst </w:t>
                            </w:r>
                            <w:r w:rsidRPr="0080325E">
                              <w:rPr>
                                <w:b/>
                                <w:bCs/>
                              </w:rPr>
                              <w:t>niemand im gleichen Raum und schaut zu oder hört mit</w:t>
                            </w:r>
                            <w:r>
                              <w:t xml:space="preserve">, außer es wurde vorher von der Lehrkraft eine </w:t>
                            </w:r>
                            <w:r w:rsidR="006F403A">
                              <w:t xml:space="preserve">ausdrückliche </w:t>
                            </w:r>
                            <w:r>
                              <w:t>Erlaubnis dazu gegeben.</w:t>
                            </w:r>
                            <w:r w:rsidR="001C6B6C">
                              <w:br/>
                            </w:r>
                            <w:r w:rsidR="00E15B03" w:rsidRPr="00854664">
                              <w:t xml:space="preserve">Auch zufällig </w:t>
                            </w:r>
                            <w:r w:rsidR="00E15B03" w:rsidRPr="00854664">
                              <w:rPr>
                                <w:b/>
                                <w:bCs/>
                              </w:rPr>
                              <w:t>m</w:t>
                            </w:r>
                            <w:r w:rsidR="001C6B6C" w:rsidRPr="00854664">
                              <w:rPr>
                                <w:b/>
                                <w:bCs/>
                              </w:rPr>
                              <w:t>itgehörte und/oder gesehene Inhalte</w:t>
                            </w:r>
                            <w:r w:rsidR="001C6B6C" w:rsidRPr="00854664">
                              <w:t xml:space="preserve"> dürfen von Eltern oder </w:t>
                            </w:r>
                            <w:r w:rsidR="00E15B03" w:rsidRPr="00854664">
                              <w:t>E</w:t>
                            </w:r>
                            <w:r w:rsidR="001C6B6C" w:rsidRPr="00854664">
                              <w:t xml:space="preserve">rziehungsberechtigten </w:t>
                            </w:r>
                            <w:r w:rsidR="001C6B6C" w:rsidRPr="00854664">
                              <w:rPr>
                                <w:b/>
                                <w:bCs/>
                              </w:rPr>
                              <w:t>nicht an Dritte weitergegeben werden</w:t>
                            </w:r>
                            <w:r w:rsidR="001C6B6C" w:rsidRPr="00854664">
                              <w:t>.</w:t>
                            </w:r>
                          </w:p>
                          <w:p w14:paraId="19E2CB6D" w14:textId="6CE6E67F" w:rsidR="004362C8" w:rsidRDefault="00A27FF1" w:rsidP="0080325E">
                            <w:pPr>
                              <w:jc w:val="center"/>
                              <w:rPr>
                                <w:sz w:val="160"/>
                                <w:szCs w:val="160"/>
                              </w:rPr>
                            </w:pPr>
                            <w:r>
                              <w:t xml:space="preserve">Kinder, die technische Unterstützung durch Erwachsene brauchen, dürfen diese natürlich </w:t>
                            </w:r>
                            <w:r w:rsidR="00937B23">
                              <w:t>zu diesem Zwecke</w:t>
                            </w:r>
                            <w:r w:rsidR="007B6839">
                              <w:t xml:space="preserve"> kurz</w:t>
                            </w:r>
                            <w:r w:rsidR="00937B23">
                              <w:t xml:space="preserve"> </w:t>
                            </w:r>
                            <w:r>
                              <w:t>erhalten.</w:t>
                            </w:r>
                          </w:p>
                          <w:p w14:paraId="46BDC22A" w14:textId="2D29D1A2" w:rsidR="0080325E" w:rsidRDefault="0080325E" w:rsidP="008032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819E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3.8pt;margin-top:3.6pt;width:375pt;height:181.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" fillcolor="#ffe599 [1303]" strokecolor="black [3213]">
                <v:stroke dashstyle="dash"/>
                <v:textbox>
                  <w:txbxContent>
                    <w:p w14:paraId="10FC2D28" w14:textId="75060745" w:rsidR="0080325E" w:rsidRPr="0080325E" w:rsidRDefault="00CC6455" w:rsidP="0080325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BESTIMMUNGEN</w:t>
                      </w:r>
                    </w:p>
                    <w:p w14:paraId="0BD34D3C" w14:textId="4621C88A" w:rsidR="001C6B6C" w:rsidRDefault="0080325E" w:rsidP="001C6B6C">
                      <w:pPr>
                        <w:jc w:val="center"/>
                      </w:pPr>
                      <w:r>
                        <w:t xml:space="preserve">Von Videokonferenzen dürfen </w:t>
                      </w:r>
                      <w:r w:rsidRPr="0080325E">
                        <w:rPr>
                          <w:b/>
                          <w:bCs/>
                        </w:rPr>
                        <w:t>keine Aufnahmen</w:t>
                      </w:r>
                      <w:r>
                        <w:t xml:space="preserve"> und </w:t>
                      </w:r>
                      <w:r w:rsidRPr="0080325E">
                        <w:rPr>
                          <w:b/>
                          <w:bCs/>
                        </w:rPr>
                        <w:t>keine Mitschnitte</w:t>
                      </w:r>
                      <w:r>
                        <w:t xml:space="preserve"> angefertigt werden! An Videokonferenzen nehmen </w:t>
                      </w:r>
                      <w:r w:rsidRPr="0080325E">
                        <w:rPr>
                          <w:b/>
                          <w:bCs/>
                        </w:rPr>
                        <w:t xml:space="preserve">nur Lehrkräfte und </w:t>
                      </w:r>
                      <w:r w:rsidRPr="006D0EEE">
                        <w:rPr>
                          <w:b/>
                          <w:bCs/>
                        </w:rPr>
                        <w:t>Schüler</w:t>
                      </w:r>
                      <w:r w:rsidR="006D0EEE" w:rsidRPr="006D0EEE">
                        <w:rPr>
                          <w:b/>
                        </w:rPr>
                        <w:t>Innen</w:t>
                      </w:r>
                      <w:r w:rsidR="006D0EEE">
                        <w:t xml:space="preserve"> </w:t>
                      </w:r>
                      <w:r>
                        <w:t xml:space="preserve">der Klasse teil. Es befindet sich sonst </w:t>
                      </w:r>
                      <w:r w:rsidRPr="0080325E">
                        <w:rPr>
                          <w:b/>
                          <w:bCs/>
                        </w:rPr>
                        <w:t>niemand im gleichen Raum und schaut zu oder hört mit</w:t>
                      </w:r>
                      <w:r>
                        <w:t xml:space="preserve">, außer es wurde vorher von der Lehrkraft eine </w:t>
                      </w:r>
                      <w:r w:rsidR="006F403A">
                        <w:t xml:space="preserve">ausdrückliche </w:t>
                      </w:r>
                      <w:r>
                        <w:t>Erlaubnis dazu gegeben.</w:t>
                      </w:r>
                      <w:r w:rsidR="001C6B6C">
                        <w:br/>
                      </w:r>
                      <w:r w:rsidR="00E15B03" w:rsidRPr="00854664">
                        <w:t xml:space="preserve">Auch zufällig </w:t>
                      </w:r>
                      <w:r w:rsidR="00E15B03" w:rsidRPr="00854664">
                        <w:rPr>
                          <w:b/>
                          <w:bCs/>
                        </w:rPr>
                        <w:t>m</w:t>
                      </w:r>
                      <w:r w:rsidR="001C6B6C" w:rsidRPr="00854664">
                        <w:rPr>
                          <w:b/>
                          <w:bCs/>
                        </w:rPr>
                        <w:t>itgehörte und/oder gesehene Inhalte</w:t>
                      </w:r>
                      <w:r w:rsidR="001C6B6C" w:rsidRPr="00854664">
                        <w:t xml:space="preserve"> dürfen von Eltern oder </w:t>
                      </w:r>
                      <w:r w:rsidR="00E15B03" w:rsidRPr="00854664">
                        <w:t>E</w:t>
                      </w:r>
                      <w:r w:rsidR="001C6B6C" w:rsidRPr="00854664">
                        <w:t xml:space="preserve">rziehungsberechtigten </w:t>
                      </w:r>
                      <w:r w:rsidR="001C6B6C" w:rsidRPr="00854664">
                        <w:rPr>
                          <w:b/>
                          <w:bCs/>
                        </w:rPr>
                        <w:t>nicht an Dritte weitergegeben werden</w:t>
                      </w:r>
                      <w:r w:rsidR="001C6B6C" w:rsidRPr="00854664">
                        <w:t>.</w:t>
                      </w:r>
                    </w:p>
                    <w:p w14:paraId="19E2CB6D" w14:textId="6CE6E67F" w:rsidR="004362C8" w:rsidRDefault="00A27FF1" w:rsidP="0080325E">
                      <w:pPr>
                        <w:jc w:val="center"/>
                        <w:rPr>
                          <w:sz w:val="160"/>
                          <w:szCs w:val="160"/>
                        </w:rPr>
                      </w:pPr>
                      <w:r>
                        <w:t xml:space="preserve">Kinder, die technische Unterstützung durch Erwachsene brauchen, dürfen diese natürlich </w:t>
                      </w:r>
                      <w:r w:rsidR="00937B23">
                        <w:t>zu diesem Zwecke</w:t>
                      </w:r>
                      <w:r w:rsidR="007B6839">
                        <w:t xml:space="preserve"> kurz</w:t>
                      </w:r>
                      <w:r w:rsidR="00937B23">
                        <w:t xml:space="preserve"> </w:t>
                      </w:r>
                      <w:r>
                        <w:t>erhalten.</w:t>
                      </w:r>
                    </w:p>
                    <w:p w14:paraId="46BDC22A" w14:textId="2D29D1A2" w:rsidR="0080325E" w:rsidRDefault="0080325E" w:rsidP="0080325E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5EF1DB" w14:textId="0256D1CD" w:rsidR="001A291D" w:rsidRDefault="00B90A87" w:rsidP="001A291D">
      <w:r>
        <w:rPr>
          <w:noProof/>
        </w:rPr>
        <w:drawing>
          <wp:anchor distT="0" distB="0" distL="114300" distR="114300" simplePos="0" relativeHeight="251658242" behindDoc="0" locked="0" layoutInCell="1" allowOverlap="1" wp14:anchorId="53EF5EBF" wp14:editId="329348BE">
            <wp:simplePos x="0" y="0"/>
            <wp:positionH relativeFrom="margin">
              <wp:align>left</wp:align>
            </wp:positionH>
            <wp:positionV relativeFrom="paragraph">
              <wp:posOffset>433705</wp:posOffset>
            </wp:positionV>
            <wp:extent cx="885825" cy="885825"/>
            <wp:effectExtent l="0" t="0" r="9525" b="952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3A7B62" w14:textId="648DFA19" w:rsidR="3111420B" w:rsidRDefault="3111420B" w:rsidP="3111420B"/>
    <w:p w14:paraId="4C03CE9F" w14:textId="588866CD" w:rsidR="00FC061A" w:rsidRDefault="00FC061A" w:rsidP="001A291D"/>
    <w:p w14:paraId="3BAB6D80" w14:textId="77777777" w:rsidR="00A27FF1" w:rsidRDefault="00A27FF1" w:rsidP="001A291D"/>
    <w:p w14:paraId="050A1FFC" w14:textId="77777777" w:rsidR="00E15B03" w:rsidRDefault="00E15B03" w:rsidP="001A291D"/>
    <w:p w14:paraId="5889BB19" w14:textId="36A4A375" w:rsidR="00FC061A" w:rsidRDefault="00452F37" w:rsidP="001A291D">
      <w:r>
        <w:t>Ein N</w:t>
      </w:r>
      <w:r w:rsidR="00AB7D4A">
        <w:t xml:space="preserve">ichteinhalten </w:t>
      </w:r>
      <w:r w:rsidR="00FC061A" w:rsidRPr="00FC061A">
        <w:t>diese</w:t>
      </w:r>
      <w:r w:rsidR="00AB7D4A">
        <w:t>r</w:t>
      </w:r>
      <w:r w:rsidR="00FC061A" w:rsidRPr="00FC061A">
        <w:t xml:space="preserve"> </w:t>
      </w:r>
      <w:r w:rsidR="00CC6455">
        <w:t>Bestimmungen</w:t>
      </w:r>
      <w:r w:rsidR="00FC061A" w:rsidRPr="00FC061A">
        <w:t xml:space="preserve"> verstößt gegen </w:t>
      </w:r>
      <w:r w:rsidR="00FC061A" w:rsidRPr="00FC061A">
        <w:rPr>
          <w:b/>
          <w:bCs/>
        </w:rPr>
        <w:t>Datenschutzrecht</w:t>
      </w:r>
      <w:r w:rsidR="00FC061A" w:rsidRPr="00FC061A">
        <w:t xml:space="preserve"> und </w:t>
      </w:r>
      <w:r w:rsidR="00FC061A" w:rsidRPr="00FC061A">
        <w:rPr>
          <w:b/>
          <w:bCs/>
        </w:rPr>
        <w:t>Persönlichkeitsrecht</w:t>
      </w:r>
      <w:r w:rsidR="00FC061A" w:rsidRPr="00FC061A">
        <w:t xml:space="preserve">. </w:t>
      </w:r>
      <w:r w:rsidR="003F705D">
        <w:t>Bei Verstößen</w:t>
      </w:r>
      <w:r w:rsidR="00B82339">
        <w:t xml:space="preserve"> müssen ggf. </w:t>
      </w:r>
      <w:r w:rsidR="00FC061A" w:rsidRPr="00FC061A">
        <w:t xml:space="preserve">rechtliche Schritte </w:t>
      </w:r>
      <w:r w:rsidR="00B82339">
        <w:t>eingeleitet werden.</w:t>
      </w:r>
    </w:p>
    <w:p w14:paraId="6C5173FB" w14:textId="165D711E" w:rsidR="00B743B6" w:rsidRDefault="00B743B6" w:rsidP="001A291D">
      <w:pPr>
        <w:rPr>
          <w:sz w:val="20"/>
          <w:szCs w:val="20"/>
        </w:rPr>
      </w:pPr>
      <w:r w:rsidRPr="00B743B6">
        <w:rPr>
          <w:sz w:val="20"/>
          <w:szCs w:val="20"/>
        </w:rPr>
        <w:t>(§ 201 StGB - Strafbarkeit des unbefugten Abhörens des nichtöffentlich gesprochenen Wortes und</w:t>
      </w:r>
      <w:r w:rsidR="00AF076F">
        <w:rPr>
          <w:sz w:val="20"/>
          <w:szCs w:val="20"/>
        </w:rPr>
        <w:t xml:space="preserve"> </w:t>
      </w:r>
      <w:r w:rsidRPr="00B743B6">
        <w:rPr>
          <w:sz w:val="20"/>
          <w:szCs w:val="20"/>
        </w:rPr>
        <w:t>§ 201a StGB -</w:t>
      </w:r>
      <w:r w:rsidR="00AF076F">
        <w:rPr>
          <w:sz w:val="20"/>
          <w:szCs w:val="20"/>
        </w:rPr>
        <w:t xml:space="preserve"> </w:t>
      </w:r>
      <w:r w:rsidRPr="00B743B6">
        <w:rPr>
          <w:sz w:val="20"/>
          <w:szCs w:val="20"/>
        </w:rPr>
        <w:t>Verletzung des höchstpersönlichen Lebensbereichs durch Bildaufnahmen</w:t>
      </w:r>
      <w:r>
        <w:rPr>
          <w:sz w:val="20"/>
          <w:szCs w:val="20"/>
        </w:rPr>
        <w:t>)</w:t>
      </w:r>
    </w:p>
    <w:p w14:paraId="3B3A4D5E" w14:textId="2E1B4D86" w:rsidR="00B82339" w:rsidRDefault="00E76AF1" w:rsidP="001A291D">
      <w:pPr>
        <w:rPr>
          <w:b/>
        </w:rPr>
      </w:pPr>
      <w:r>
        <w:br/>
      </w:r>
      <w:r w:rsidRPr="00E76AF1">
        <w:rPr>
          <w:b/>
        </w:rPr>
        <w:t>Bitte achten Sie zum Schutz aller Beteiligten auf die strikte Einhaltung dieser Vorgaben.</w:t>
      </w:r>
    </w:p>
    <w:p w14:paraId="6879D469" w14:textId="24D6ABF8" w:rsidR="00926826" w:rsidRDefault="00926826" w:rsidP="001A291D">
      <w:pPr>
        <w:rPr>
          <w:b/>
        </w:rPr>
      </w:pPr>
    </w:p>
    <w:p w14:paraId="5A900B2E" w14:textId="492D551F" w:rsidR="00926826" w:rsidRPr="00926826" w:rsidRDefault="00926826" w:rsidP="001A291D">
      <w:pPr>
        <w:rPr>
          <w:bCs/>
        </w:rPr>
      </w:pPr>
      <w:r w:rsidRPr="00926826">
        <w:rPr>
          <w:bCs/>
        </w:rPr>
        <w:t>Vielen Dank!</w:t>
      </w:r>
    </w:p>
    <w:sectPr w:rsidR="00926826" w:rsidRPr="00926826" w:rsidSect="00F25E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4" w:right="1417" w:bottom="28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9FD03" w14:textId="77777777" w:rsidR="006D6CDF" w:rsidRDefault="006D6CDF" w:rsidP="00B743B6">
      <w:pPr>
        <w:spacing w:after="0" w:line="240" w:lineRule="auto"/>
      </w:pPr>
      <w:r>
        <w:separator/>
      </w:r>
    </w:p>
  </w:endnote>
  <w:endnote w:type="continuationSeparator" w:id="0">
    <w:p w14:paraId="4066A95D" w14:textId="77777777" w:rsidR="006D6CDF" w:rsidRDefault="006D6CDF" w:rsidP="00B743B6">
      <w:pPr>
        <w:spacing w:after="0" w:line="240" w:lineRule="auto"/>
      </w:pPr>
      <w:r>
        <w:continuationSeparator/>
      </w:r>
    </w:p>
  </w:endnote>
  <w:endnote w:type="continuationNotice" w:id="1">
    <w:p w14:paraId="5E8313E7" w14:textId="77777777" w:rsidR="006D6CDF" w:rsidRDefault="006D6C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BE230" w14:textId="77777777" w:rsidR="00D3621C" w:rsidRDefault="00D362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98F63" w14:textId="77777777" w:rsidR="00D3621C" w:rsidRDefault="00D3621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9E365" w14:textId="77777777" w:rsidR="00D3621C" w:rsidRDefault="00D362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AAB35" w14:textId="77777777" w:rsidR="006D6CDF" w:rsidRDefault="006D6CDF" w:rsidP="00B743B6">
      <w:pPr>
        <w:spacing w:after="0" w:line="240" w:lineRule="auto"/>
      </w:pPr>
      <w:r>
        <w:separator/>
      </w:r>
    </w:p>
  </w:footnote>
  <w:footnote w:type="continuationSeparator" w:id="0">
    <w:p w14:paraId="43DE28EA" w14:textId="77777777" w:rsidR="006D6CDF" w:rsidRDefault="006D6CDF" w:rsidP="00B743B6">
      <w:pPr>
        <w:spacing w:after="0" w:line="240" w:lineRule="auto"/>
      </w:pPr>
      <w:r>
        <w:continuationSeparator/>
      </w:r>
    </w:p>
  </w:footnote>
  <w:footnote w:type="continuationNotice" w:id="1">
    <w:p w14:paraId="3EC7EF2D" w14:textId="77777777" w:rsidR="006D6CDF" w:rsidRDefault="006D6C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9888" w14:textId="77777777" w:rsidR="00D3621C" w:rsidRDefault="00D362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B2C52" w14:textId="412C15B0" w:rsidR="00B743B6" w:rsidRDefault="00AC207A" w:rsidP="00DC0ACB">
    <w:pPr>
      <w:pStyle w:val="Kopfzeile"/>
      <w:jc w:val="right"/>
    </w:pPr>
    <w:bookmarkStart w:id="0" w:name="_GoBack"/>
    <w:bookmarkEnd w:id="0"/>
    <w:r>
      <w:rPr>
        <w:noProof/>
      </w:rPr>
      <w:drawing>
        <wp:anchor distT="0" distB="0" distL="114300" distR="114300" simplePos="0" relativeHeight="251660288" behindDoc="1" locked="0" layoutInCell="1" allowOverlap="1" wp14:anchorId="2FF8FD9B" wp14:editId="753D1B47">
          <wp:simplePos x="0" y="0"/>
          <wp:positionH relativeFrom="column">
            <wp:posOffset>4219575</wp:posOffset>
          </wp:positionH>
          <wp:positionV relativeFrom="paragraph">
            <wp:posOffset>-334010</wp:posOffset>
          </wp:positionV>
          <wp:extent cx="1503680" cy="1400175"/>
          <wp:effectExtent l="0" t="0" r="0" b="0"/>
          <wp:wrapThrough wrapText="bothSides">
            <wp:wrapPolygon edited="0">
              <wp:start x="7115" y="2057"/>
              <wp:lineTo x="1642" y="7053"/>
              <wp:lineTo x="1642" y="8229"/>
              <wp:lineTo x="2463" y="13224"/>
              <wp:lineTo x="6294" y="16457"/>
              <wp:lineTo x="7662" y="17045"/>
              <wp:lineTo x="13682" y="17045"/>
              <wp:lineTo x="13956" y="16457"/>
              <wp:lineTo x="18608" y="12049"/>
              <wp:lineTo x="19976" y="7347"/>
              <wp:lineTo x="12314" y="3527"/>
              <wp:lineTo x="10399" y="2057"/>
              <wp:lineTo x="7115" y="2057"/>
            </wp:wrapPolygon>
          </wp:wrapThrough>
          <wp:docPr id="4" name="Grafik 4" descr="image001 Logo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image001 Logo 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5137">
      <w:rPr>
        <w:noProof/>
      </w:rPr>
      <w:drawing>
        <wp:anchor distT="0" distB="0" distL="114300" distR="114300" simplePos="0" relativeHeight="251658240" behindDoc="0" locked="1" layoutInCell="1" allowOverlap="1" wp14:anchorId="2DC2C7A6" wp14:editId="0CA27F6B">
          <wp:simplePos x="0" y="0"/>
          <wp:positionH relativeFrom="margin">
            <wp:align>left</wp:align>
          </wp:positionH>
          <wp:positionV relativeFrom="page">
            <wp:posOffset>447040</wp:posOffset>
          </wp:positionV>
          <wp:extent cx="1771015" cy="554355"/>
          <wp:effectExtent l="0" t="0" r="635" b="0"/>
          <wp:wrapNone/>
          <wp:docPr id="15" name="Grafik 1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200" cy="5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8AFDE" w14:textId="77777777" w:rsidR="00D3621C" w:rsidRDefault="00D3621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1D"/>
    <w:rsid w:val="0000469C"/>
    <w:rsid w:val="000574E5"/>
    <w:rsid w:val="00072365"/>
    <w:rsid w:val="000E45B6"/>
    <w:rsid w:val="000E65A5"/>
    <w:rsid w:val="000F40F1"/>
    <w:rsid w:val="00105E4F"/>
    <w:rsid w:val="00137372"/>
    <w:rsid w:val="0013EF3E"/>
    <w:rsid w:val="00140D02"/>
    <w:rsid w:val="0014350A"/>
    <w:rsid w:val="00191902"/>
    <w:rsid w:val="00193848"/>
    <w:rsid w:val="001A291D"/>
    <w:rsid w:val="001B5137"/>
    <w:rsid w:val="001C6B6C"/>
    <w:rsid w:val="00244C24"/>
    <w:rsid w:val="002B78FC"/>
    <w:rsid w:val="002C4682"/>
    <w:rsid w:val="002D578D"/>
    <w:rsid w:val="002E4106"/>
    <w:rsid w:val="002F2575"/>
    <w:rsid w:val="00321874"/>
    <w:rsid w:val="00321BF0"/>
    <w:rsid w:val="00370B80"/>
    <w:rsid w:val="0038306A"/>
    <w:rsid w:val="003B01F8"/>
    <w:rsid w:val="003D222D"/>
    <w:rsid w:val="003D617C"/>
    <w:rsid w:val="003F2899"/>
    <w:rsid w:val="003F705D"/>
    <w:rsid w:val="00424E85"/>
    <w:rsid w:val="00435448"/>
    <w:rsid w:val="004362C8"/>
    <w:rsid w:val="00442A99"/>
    <w:rsid w:val="00452F37"/>
    <w:rsid w:val="00475072"/>
    <w:rsid w:val="004C7B07"/>
    <w:rsid w:val="0051270C"/>
    <w:rsid w:val="005207AC"/>
    <w:rsid w:val="00565E44"/>
    <w:rsid w:val="0058488C"/>
    <w:rsid w:val="00593E42"/>
    <w:rsid w:val="005B59A8"/>
    <w:rsid w:val="00616EAF"/>
    <w:rsid w:val="00622094"/>
    <w:rsid w:val="00635B57"/>
    <w:rsid w:val="00650C74"/>
    <w:rsid w:val="00655069"/>
    <w:rsid w:val="00662F39"/>
    <w:rsid w:val="00663109"/>
    <w:rsid w:val="00673361"/>
    <w:rsid w:val="006D0EEE"/>
    <w:rsid w:val="006D6CDF"/>
    <w:rsid w:val="006F403A"/>
    <w:rsid w:val="00713430"/>
    <w:rsid w:val="007A03CA"/>
    <w:rsid w:val="007B6839"/>
    <w:rsid w:val="007C562B"/>
    <w:rsid w:val="007E0180"/>
    <w:rsid w:val="0080325E"/>
    <w:rsid w:val="0083139D"/>
    <w:rsid w:val="00834626"/>
    <w:rsid w:val="00851213"/>
    <w:rsid w:val="008541A5"/>
    <w:rsid w:val="00854664"/>
    <w:rsid w:val="00870AE9"/>
    <w:rsid w:val="00887F89"/>
    <w:rsid w:val="008B7D4A"/>
    <w:rsid w:val="00901D23"/>
    <w:rsid w:val="00902093"/>
    <w:rsid w:val="009061D7"/>
    <w:rsid w:val="00926826"/>
    <w:rsid w:val="00936333"/>
    <w:rsid w:val="00937B23"/>
    <w:rsid w:val="0094641B"/>
    <w:rsid w:val="0098214A"/>
    <w:rsid w:val="009E51D4"/>
    <w:rsid w:val="00A07603"/>
    <w:rsid w:val="00A26979"/>
    <w:rsid w:val="00A27FF1"/>
    <w:rsid w:val="00A64C7F"/>
    <w:rsid w:val="00A95175"/>
    <w:rsid w:val="00AA55AA"/>
    <w:rsid w:val="00AB5B1F"/>
    <w:rsid w:val="00AB7D4A"/>
    <w:rsid w:val="00AC207A"/>
    <w:rsid w:val="00AC7519"/>
    <w:rsid w:val="00AD3A2A"/>
    <w:rsid w:val="00AF076F"/>
    <w:rsid w:val="00B00D9D"/>
    <w:rsid w:val="00B06322"/>
    <w:rsid w:val="00B556C4"/>
    <w:rsid w:val="00B576C9"/>
    <w:rsid w:val="00B743B6"/>
    <w:rsid w:val="00B82339"/>
    <w:rsid w:val="00B86DB9"/>
    <w:rsid w:val="00B90A87"/>
    <w:rsid w:val="00BC7F0A"/>
    <w:rsid w:val="00BD0AFF"/>
    <w:rsid w:val="00BD13C0"/>
    <w:rsid w:val="00C266E0"/>
    <w:rsid w:val="00CC6455"/>
    <w:rsid w:val="00CD71FD"/>
    <w:rsid w:val="00CF57CB"/>
    <w:rsid w:val="00D041B0"/>
    <w:rsid w:val="00D0703E"/>
    <w:rsid w:val="00D3621C"/>
    <w:rsid w:val="00D46B03"/>
    <w:rsid w:val="00D5334C"/>
    <w:rsid w:val="00D65D50"/>
    <w:rsid w:val="00D70B70"/>
    <w:rsid w:val="00DB4EE7"/>
    <w:rsid w:val="00DC0350"/>
    <w:rsid w:val="00DC0ACB"/>
    <w:rsid w:val="00DE0364"/>
    <w:rsid w:val="00DE6BDF"/>
    <w:rsid w:val="00E15B03"/>
    <w:rsid w:val="00E322B4"/>
    <w:rsid w:val="00E70065"/>
    <w:rsid w:val="00E76AF1"/>
    <w:rsid w:val="00E82B39"/>
    <w:rsid w:val="00E86787"/>
    <w:rsid w:val="00EB0FB4"/>
    <w:rsid w:val="00EE1E11"/>
    <w:rsid w:val="00EF2367"/>
    <w:rsid w:val="00F1627D"/>
    <w:rsid w:val="00F21975"/>
    <w:rsid w:val="00F25E39"/>
    <w:rsid w:val="00F47A0E"/>
    <w:rsid w:val="00F55F37"/>
    <w:rsid w:val="00F56F11"/>
    <w:rsid w:val="00F634A6"/>
    <w:rsid w:val="00F952A4"/>
    <w:rsid w:val="00FA2F7C"/>
    <w:rsid w:val="00FC061A"/>
    <w:rsid w:val="00FC18ED"/>
    <w:rsid w:val="00FE1C84"/>
    <w:rsid w:val="00FE5948"/>
    <w:rsid w:val="00FF232B"/>
    <w:rsid w:val="00FF2AE5"/>
    <w:rsid w:val="08AEB07D"/>
    <w:rsid w:val="0D4E0EC0"/>
    <w:rsid w:val="0F58FF46"/>
    <w:rsid w:val="14CD3010"/>
    <w:rsid w:val="1B23DD49"/>
    <w:rsid w:val="1D5180D7"/>
    <w:rsid w:val="1F49BDFE"/>
    <w:rsid w:val="24EA110C"/>
    <w:rsid w:val="275265F8"/>
    <w:rsid w:val="2A861E53"/>
    <w:rsid w:val="2F0ECE5B"/>
    <w:rsid w:val="2F31B8DD"/>
    <w:rsid w:val="30F68617"/>
    <w:rsid w:val="31033C44"/>
    <w:rsid w:val="3111420B"/>
    <w:rsid w:val="322D2664"/>
    <w:rsid w:val="33A12712"/>
    <w:rsid w:val="36E6F073"/>
    <w:rsid w:val="377EBF29"/>
    <w:rsid w:val="391C53F0"/>
    <w:rsid w:val="423A81E0"/>
    <w:rsid w:val="4468C422"/>
    <w:rsid w:val="53140684"/>
    <w:rsid w:val="56CAB425"/>
    <w:rsid w:val="5F50D714"/>
    <w:rsid w:val="647681AE"/>
    <w:rsid w:val="67085738"/>
    <w:rsid w:val="687C95A7"/>
    <w:rsid w:val="6CF0FD24"/>
    <w:rsid w:val="71558668"/>
    <w:rsid w:val="7516C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485FB"/>
  <w15:chartTrackingRefBased/>
  <w15:docId w15:val="{13B09CEC-EBA7-4151-9546-675E7AC6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743B6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74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43B6"/>
  </w:style>
  <w:style w:type="paragraph" w:styleId="Fuzeile">
    <w:name w:val="footer"/>
    <w:basedOn w:val="Standard"/>
    <w:link w:val="FuzeileZchn"/>
    <w:uiPriority w:val="99"/>
    <w:unhideWhenUsed/>
    <w:rsid w:val="00B74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43B6"/>
  </w:style>
  <w:style w:type="table" w:styleId="Tabellenraster">
    <w:name w:val="Table Grid"/>
    <w:basedOn w:val="NormaleTabelle"/>
    <w:uiPriority w:val="59"/>
    <w:rsid w:val="00244C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Steigerwald</dc:creator>
  <cp:keywords/>
  <dc:description/>
  <cp:lastModifiedBy>Wolf Sabine</cp:lastModifiedBy>
  <cp:revision>2</cp:revision>
  <dcterms:created xsi:type="dcterms:W3CDTF">2021-01-25T07:48:00Z</dcterms:created>
  <dcterms:modified xsi:type="dcterms:W3CDTF">2021-01-25T07:48:00Z</dcterms:modified>
</cp:coreProperties>
</file>